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4582F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4E8BDB" w14:textId="0526C97F" w:rsidR="008A585A" w:rsidRPr="00AF2B70" w:rsidRDefault="00123F68" w:rsidP="002458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4582F">
        <w:rPr>
          <w:rFonts w:ascii="Arial" w:hAnsi="Arial" w:cs="Arial"/>
          <w:sz w:val="24"/>
          <w:szCs w:val="24"/>
          <w:lang w:val="el-GR"/>
        </w:rPr>
        <w:t>30</w:t>
      </w:r>
      <w:r w:rsidR="00845C3D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7F5818C9" w14:textId="77777777" w:rsidR="00F068DA" w:rsidRDefault="00F068DA" w:rsidP="002458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24582F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bookmarkStart w:id="0" w:name="_Hlk162677426"/>
      <w:bookmarkStart w:id="1" w:name="_Hlk162676977"/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12CE8BB7" w:rsidR="002309CA" w:rsidRPr="0000366F" w:rsidRDefault="00944863" w:rsidP="0024582F">
      <w:pPr>
        <w:pStyle w:val="NoSpacing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B17F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 w:rsidR="001F243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καταζητούμενου προσώπου </w:t>
      </w:r>
      <w:r w:rsidR="0017759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σχετικά με υποθέσεις διαρρήξεων και κλοπών </w:t>
      </w:r>
    </w:p>
    <w:p w14:paraId="1AC0CF8F" w14:textId="32630249" w:rsidR="008A585A" w:rsidRDefault="00944863" w:rsidP="0024582F">
      <w:pPr>
        <w:shd w:val="clear" w:color="auto" w:fill="FFFFFF"/>
        <w:spacing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σύλληψη 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ενός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προσώπ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ου, ηλικίας 22 ετών,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σε σχέση με διερευνώμεν</w:t>
      </w:r>
      <w:r w:rsidR="00D6558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ες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</w:t>
      </w:r>
      <w:r w:rsidR="00D6558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οθέσεις 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δι</w:t>
      </w:r>
      <w:r w:rsidR="004E13C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αρρήξεων 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κλοπ</w:t>
      </w:r>
      <w:r w:rsidR="004E13C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ών, 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παράνομης κατοχής περιουσίας και παράνομης κατοχής ναρκωτικών,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προχώρησε χθες η Αστυνομία</w:t>
      </w:r>
      <w:r w:rsidR="00123F6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στη Λεμεσό. </w:t>
      </w:r>
    </w:p>
    <w:p w14:paraId="670E61CC" w14:textId="6E80E65A" w:rsidR="00177597" w:rsidRPr="00177597" w:rsidRDefault="009A4CB2" w:rsidP="0024582F">
      <w:pPr>
        <w:pStyle w:val="Header"/>
        <w:framePr w:hSpace="180" w:wrap="around" w:vAnchor="text" w:hAnchor="margin" w:xAlign="center" w:y="276"/>
        <w:tabs>
          <w:tab w:val="left" w:pos="720"/>
        </w:tabs>
        <w:spacing w:line="360" w:lineRule="auto"/>
        <w:suppressOverlap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6558B">
        <w:rPr>
          <w:rFonts w:ascii="Arial" w:hAnsi="Arial" w:cs="Arial"/>
          <w:sz w:val="24"/>
          <w:szCs w:val="24"/>
          <w:lang w:val="el-GR"/>
        </w:rPr>
        <w:t>Σ</w:t>
      </w:r>
      <w:r w:rsidR="00D6558B" w:rsidRPr="00D6558B">
        <w:rPr>
          <w:rFonts w:ascii="Arial" w:hAnsi="Arial" w:cs="Arial"/>
          <w:sz w:val="24"/>
          <w:szCs w:val="24"/>
          <w:lang w:val="el-GR"/>
        </w:rPr>
        <w:t xml:space="preserve">υγκεκριμένα,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καταγγέλθηκε</w:t>
      </w:r>
      <w:r w:rsidR="00D6558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απ</w:t>
      </w:r>
      <w:r w:rsidR="00D6558B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1F243A" w:rsidRPr="001F243A">
        <w:rPr>
          <w:rFonts w:ascii="Arial" w:eastAsia="Times New Roman" w:hAnsi="Arial" w:cs="Arial"/>
          <w:sz w:val="24"/>
          <w:szCs w:val="24"/>
          <w:lang w:val="el-GR"/>
        </w:rPr>
        <w:t xml:space="preserve"> 34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 xml:space="preserve">χρονη, ότι </w:t>
      </w:r>
      <w:r w:rsidR="00344C61">
        <w:rPr>
          <w:rFonts w:ascii="Arial" w:eastAsia="Times New Roman" w:hAnsi="Arial" w:cs="Arial"/>
          <w:sz w:val="24"/>
          <w:szCs w:val="24"/>
          <w:lang w:val="el-GR"/>
        </w:rPr>
        <w:t xml:space="preserve">χθες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 xml:space="preserve">το απόγευμα,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δε μ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σα στο βοηθητικ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σπιτ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κι που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βρίσκεται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πίσω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από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το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σπίτι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της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στη Λεμεσό, ένα πρόσωπο το οποίο αναγνώρισε από Αστυνομική Ανακοίνωση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 που αφορούσε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 xml:space="preserve">καταζητούμενο πρόσωπο. </w:t>
      </w:r>
      <w:r w:rsidR="001F243A" w:rsidRPr="00177597">
        <w:rPr>
          <w:rFonts w:ascii="Arial" w:eastAsia="Times New Roman" w:hAnsi="Arial" w:cs="Arial"/>
          <w:b/>
          <w:bCs/>
          <w:sz w:val="24"/>
          <w:szCs w:val="24"/>
          <w:lang w:val="el-GR"/>
        </w:rPr>
        <w:t>(Αστυνομική Ανακοίνωση ημερομηνίας 26/03/2024 σχετική).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</w:p>
    <w:p w14:paraId="18903853" w14:textId="77777777" w:rsidR="0024582F" w:rsidRDefault="0024582F" w:rsidP="0024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</w:p>
    <w:p w14:paraId="7473D6F6" w14:textId="6FCD82D2" w:rsidR="004E13C8" w:rsidRDefault="0024582F" w:rsidP="0024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Ο ύποπτος 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φυγε απ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την οικ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, ενώ σε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λεγχο που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γινε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εντοπ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στηκε 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να ρολ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ι </w:t>
      </w:r>
      <w:r w:rsidR="00177597">
        <w:rPr>
          <w:rFonts w:ascii="Arial" w:eastAsia="Times New Roman" w:hAnsi="Arial" w:cs="Arial"/>
          <w:sz w:val="24"/>
          <w:szCs w:val="24"/>
          <w:lang w:val="el-GR"/>
        </w:rPr>
        <w:t>σ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το 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δαφος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το οπο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 xml:space="preserve">, σύμφωνα με την </w:t>
      </w:r>
      <w:proofErr w:type="spellStart"/>
      <w:r w:rsidR="001F243A">
        <w:rPr>
          <w:rFonts w:ascii="Arial" w:eastAsia="Times New Roman" w:hAnsi="Arial" w:cs="Arial"/>
          <w:sz w:val="24"/>
          <w:szCs w:val="24"/>
          <w:lang w:val="el-GR"/>
        </w:rPr>
        <w:t>παραπονούμενη</w:t>
      </w:r>
      <w:proofErr w:type="spellEnd"/>
      <w:r w:rsidR="001F243A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προηγουμένως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ήταν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F243A" w:rsidRPr="00D6558B">
        <w:rPr>
          <w:rFonts w:ascii="Arial" w:eastAsia="Times New Roman" w:hAnsi="Arial" w:cs="Arial"/>
          <w:sz w:val="24"/>
          <w:szCs w:val="24"/>
          <w:lang w:val="el-GR"/>
        </w:rPr>
        <w:t>μέσα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στο κομοδ</w:t>
      </w:r>
      <w:r w:rsidR="001F243A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νο.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0EF730F1" w14:textId="77777777" w:rsidR="0024582F" w:rsidRDefault="004E13C8" w:rsidP="0024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38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</w:p>
    <w:p w14:paraId="7E0D444B" w14:textId="3C1D40F4" w:rsidR="00D6558B" w:rsidRPr="00D6558B" w:rsidRDefault="0024582F" w:rsidP="0024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38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Στη συνέχεια, ο 22χρονος, ε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ντοπ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στηκε και συνελ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φθη κοντ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στην 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εν λόγω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περιοχ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ή, από μέ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λη του 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ΟΠΕ Λεμεσού, δυνάμει δικαστικών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ενταλμ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των που </w:t>
      </w:r>
      <w:r w:rsidR="004E13C8" w:rsidRPr="00D6558B">
        <w:rPr>
          <w:rFonts w:ascii="Arial" w:eastAsia="Times New Roman" w:hAnsi="Arial" w:cs="Arial"/>
          <w:sz w:val="24"/>
          <w:szCs w:val="24"/>
          <w:lang w:val="el-GR"/>
        </w:rPr>
        <w:t>εκκρεμ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4E13C8" w:rsidRPr="00D6558B">
        <w:rPr>
          <w:rFonts w:ascii="Arial" w:eastAsia="Times New Roman" w:hAnsi="Arial" w:cs="Arial"/>
          <w:sz w:val="24"/>
          <w:szCs w:val="24"/>
          <w:lang w:val="el-GR"/>
        </w:rPr>
        <w:t>ύσαν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 xml:space="preserve"> εναντ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ον του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, σχετικά με τρεις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υπ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οθέσεις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δι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αρρήξεων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κτιρ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ίων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και κλοπ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ών, 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που  διαπρ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D6558B" w:rsidRPr="00D6558B">
        <w:rPr>
          <w:rFonts w:ascii="Arial" w:eastAsia="Times New Roman" w:hAnsi="Arial" w:cs="Arial"/>
          <w:sz w:val="24"/>
          <w:szCs w:val="24"/>
          <w:lang w:val="el-GR"/>
        </w:rPr>
        <w:t>χθηκ</w:t>
      </w:r>
      <w:r w:rsidR="004E13C8">
        <w:rPr>
          <w:rFonts w:ascii="Arial" w:eastAsia="Times New Roman" w:hAnsi="Arial" w:cs="Arial"/>
          <w:sz w:val="24"/>
          <w:szCs w:val="24"/>
          <w:lang w:val="el-GR"/>
        </w:rPr>
        <w:t xml:space="preserve">αν μεταξύ των ημερομηνιών 06/03/2024-20/03/2024 στη Λεμεσό, όπου συνολικά κλάπηκε περιουσίας ύψους 2,708 περίπου ευρώ. </w:t>
      </w:r>
    </w:p>
    <w:p w14:paraId="1CA3D3C2" w14:textId="3CE484F8" w:rsidR="00123F68" w:rsidRDefault="00CC78A2" w:rsidP="0024582F">
      <w:pPr>
        <w:tabs>
          <w:tab w:val="left" w:pos="720"/>
          <w:tab w:val="center" w:pos="4680"/>
          <w:tab w:val="right" w:pos="9360"/>
        </w:tabs>
        <w:spacing w:after="0" w:line="360" w:lineRule="auto"/>
        <w:jc w:val="both"/>
        <w:rPr>
          <w:rFonts w:ascii="Arial" w:eastAsia="PMingLiU" w:hAnsi="Arial" w:cs="Arial"/>
          <w:bCs/>
          <w:sz w:val="24"/>
          <w:szCs w:val="24"/>
          <w:lang w:val="el-GR"/>
        </w:rPr>
      </w:pPr>
      <w:r>
        <w:rPr>
          <w:rFonts w:ascii="Arial" w:eastAsia="PMingLiU" w:hAnsi="Arial" w:cs="Arial"/>
          <w:bCs/>
          <w:sz w:val="24"/>
          <w:szCs w:val="24"/>
          <w:lang w:val="el-GR"/>
        </w:rPr>
        <w:lastRenderedPageBreak/>
        <w:tab/>
      </w:r>
      <w:r w:rsidR="004E13C8">
        <w:rPr>
          <w:rFonts w:ascii="Arial" w:eastAsia="PMingLiU" w:hAnsi="Arial" w:cs="Arial"/>
          <w:bCs/>
          <w:sz w:val="24"/>
          <w:szCs w:val="24"/>
          <w:lang w:val="el-GR"/>
        </w:rPr>
        <w:t xml:space="preserve">Σε </w:t>
      </w:r>
      <w:r>
        <w:rPr>
          <w:rFonts w:ascii="Arial" w:eastAsia="PMingLiU" w:hAnsi="Arial" w:cs="Arial"/>
          <w:bCs/>
          <w:sz w:val="24"/>
          <w:szCs w:val="24"/>
          <w:lang w:val="el-GR"/>
        </w:rPr>
        <w:t xml:space="preserve">έρευνα που ακολούθησε, εντοπίστηκε στην κατοχή του υπόπτου, </w:t>
      </w:r>
      <w:proofErr w:type="spellStart"/>
      <w:r>
        <w:rPr>
          <w:rFonts w:ascii="Arial" w:eastAsia="PMingLiU" w:hAnsi="Arial" w:cs="Arial"/>
          <w:bCs/>
          <w:sz w:val="24"/>
          <w:szCs w:val="24"/>
          <w:lang w:val="el-GR"/>
        </w:rPr>
        <w:t>μικροποσότητα</w:t>
      </w:r>
      <w:proofErr w:type="spellEnd"/>
      <w:r>
        <w:rPr>
          <w:rFonts w:ascii="Arial" w:eastAsia="PMingLiU" w:hAnsi="Arial" w:cs="Arial"/>
          <w:bCs/>
          <w:sz w:val="24"/>
          <w:szCs w:val="24"/>
          <w:lang w:val="el-GR"/>
        </w:rPr>
        <w:t xml:space="preserve"> κρυσταλλικής ουσίας </w:t>
      </w:r>
      <w:proofErr w:type="spellStart"/>
      <w:r>
        <w:rPr>
          <w:rFonts w:ascii="Arial" w:eastAsia="PMingLiU" w:hAnsi="Arial" w:cs="Arial"/>
          <w:bCs/>
          <w:sz w:val="24"/>
          <w:szCs w:val="24"/>
          <w:lang w:val="el-GR"/>
        </w:rPr>
        <w:t>μεταμφεταμίνης</w:t>
      </w:r>
      <w:proofErr w:type="spellEnd"/>
      <w:r>
        <w:rPr>
          <w:rFonts w:ascii="Arial" w:eastAsia="PMingLiU" w:hAnsi="Arial" w:cs="Arial"/>
          <w:bCs/>
          <w:sz w:val="24"/>
          <w:szCs w:val="24"/>
          <w:lang w:val="el-GR"/>
        </w:rPr>
        <w:t xml:space="preserve">, καθώς και περιουσία για την οποία δεν έδωσε επαρκείς εξηγήσεις για την κατοχή της και συνελήφθη </w:t>
      </w:r>
      <w:r w:rsidR="00850290">
        <w:rPr>
          <w:rFonts w:ascii="Arial" w:eastAsia="PMingLiU" w:hAnsi="Arial" w:cs="Arial"/>
          <w:bCs/>
          <w:sz w:val="24"/>
          <w:szCs w:val="24"/>
          <w:lang w:val="el-GR"/>
        </w:rPr>
        <w:t xml:space="preserve">εκ νέου </w:t>
      </w:r>
      <w:r>
        <w:rPr>
          <w:rFonts w:ascii="Arial" w:eastAsia="PMingLiU" w:hAnsi="Arial" w:cs="Arial"/>
          <w:bCs/>
          <w:sz w:val="24"/>
          <w:szCs w:val="24"/>
          <w:lang w:val="el-GR"/>
        </w:rPr>
        <w:t xml:space="preserve">για αυτόφωρα αδικήματα. </w:t>
      </w:r>
    </w:p>
    <w:p w14:paraId="5ADCE7C2" w14:textId="0E11B4EB" w:rsidR="00177597" w:rsidRPr="00D6558B" w:rsidRDefault="00177597" w:rsidP="0024582F">
      <w:pPr>
        <w:tabs>
          <w:tab w:val="left" w:pos="720"/>
          <w:tab w:val="center" w:pos="4680"/>
          <w:tab w:val="right" w:pos="9360"/>
        </w:tabs>
        <w:spacing w:after="0" w:line="360" w:lineRule="auto"/>
        <w:jc w:val="both"/>
        <w:rPr>
          <w:rFonts w:ascii="Arial" w:eastAsia="PMingLiU" w:hAnsi="Arial" w:cs="Arial"/>
          <w:bCs/>
          <w:sz w:val="24"/>
          <w:szCs w:val="24"/>
          <w:lang w:val="el-GR"/>
        </w:rPr>
      </w:pPr>
      <w:r>
        <w:rPr>
          <w:rFonts w:ascii="Arial" w:eastAsia="PMingLiU" w:hAnsi="Arial" w:cs="Arial"/>
          <w:bCs/>
          <w:sz w:val="24"/>
          <w:szCs w:val="24"/>
          <w:lang w:val="el-GR"/>
        </w:rPr>
        <w:tab/>
        <w:t xml:space="preserve">Το ΤΑΕ Λεμεσού συνεχίζει τις εξετάσεις. </w:t>
      </w:r>
    </w:p>
    <w:bookmarkEnd w:id="0"/>
    <w:p w14:paraId="23789DB9" w14:textId="771024FB" w:rsidR="00D6558B" w:rsidRPr="00D6558B" w:rsidRDefault="00D6558B" w:rsidP="0024582F">
      <w:pPr>
        <w:framePr w:hSpace="180" w:wrap="around" w:vAnchor="text" w:hAnchor="margin" w:xAlign="center" w:y="276"/>
        <w:tabs>
          <w:tab w:val="left" w:pos="720"/>
          <w:tab w:val="center" w:pos="4680"/>
          <w:tab w:val="right" w:pos="9360"/>
        </w:tabs>
        <w:spacing w:after="0" w:line="360" w:lineRule="auto"/>
        <w:suppressOverlap/>
        <w:jc w:val="both"/>
        <w:rPr>
          <w:rFonts w:ascii="Arial" w:eastAsia="PMingLiU" w:hAnsi="Arial" w:cs="Arial"/>
          <w:bCs/>
          <w:sz w:val="24"/>
          <w:szCs w:val="24"/>
          <w:lang w:val="el-GR"/>
        </w:rPr>
      </w:pPr>
    </w:p>
    <w:p w14:paraId="065A141F" w14:textId="77777777" w:rsidR="00D6558B" w:rsidRPr="00D6558B" w:rsidRDefault="00D6558B" w:rsidP="0024582F">
      <w:pPr>
        <w:framePr w:hSpace="180" w:wrap="around" w:vAnchor="text" w:hAnchor="margin" w:xAlign="center" w:y="276"/>
        <w:tabs>
          <w:tab w:val="left" w:pos="720"/>
          <w:tab w:val="center" w:pos="4680"/>
          <w:tab w:val="right" w:pos="9360"/>
        </w:tabs>
        <w:spacing w:after="0" w:line="360" w:lineRule="auto"/>
        <w:suppressOverlap/>
        <w:jc w:val="both"/>
        <w:rPr>
          <w:rFonts w:ascii="Arial" w:eastAsia="PMingLiU" w:hAnsi="Arial" w:cs="Arial"/>
          <w:bCs/>
          <w:sz w:val="24"/>
          <w:szCs w:val="24"/>
          <w:lang w:val="el-GR"/>
        </w:rPr>
      </w:pPr>
    </w:p>
    <w:p w14:paraId="48C2AAD3" w14:textId="77777777" w:rsidR="00D6558B" w:rsidRPr="00D6558B" w:rsidRDefault="00D6558B" w:rsidP="0024582F">
      <w:pPr>
        <w:framePr w:hSpace="180" w:wrap="around" w:vAnchor="text" w:hAnchor="margin" w:xAlign="center" w:y="276"/>
        <w:tabs>
          <w:tab w:val="left" w:pos="720"/>
          <w:tab w:val="center" w:pos="4680"/>
          <w:tab w:val="right" w:pos="9360"/>
        </w:tabs>
        <w:spacing w:after="0" w:line="360" w:lineRule="auto"/>
        <w:suppressOverlap/>
        <w:jc w:val="both"/>
        <w:rPr>
          <w:rFonts w:ascii="Arial" w:eastAsia="PMingLiU" w:hAnsi="Arial" w:cs="Arial"/>
          <w:bCs/>
          <w:sz w:val="24"/>
          <w:szCs w:val="24"/>
          <w:lang w:val="el-GR"/>
        </w:rPr>
      </w:pPr>
    </w:p>
    <w:p w14:paraId="71E75EFD" w14:textId="77777777" w:rsidR="00082A2E" w:rsidRDefault="00082A2E" w:rsidP="002458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6DD82BB" w14:textId="77777777" w:rsidR="00123F68" w:rsidRDefault="00123F68" w:rsidP="0024582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bookmarkEnd w:id="1"/>
    <w:p w14:paraId="5433F909" w14:textId="04B80B6B" w:rsidR="00910025" w:rsidRDefault="00910025" w:rsidP="0024582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2B111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D121F" w14:textId="77777777" w:rsidR="002B1114" w:rsidRDefault="002B1114" w:rsidP="00404DCD">
      <w:pPr>
        <w:spacing w:after="0" w:line="240" w:lineRule="auto"/>
      </w:pPr>
      <w:r>
        <w:separator/>
      </w:r>
    </w:p>
  </w:endnote>
  <w:endnote w:type="continuationSeparator" w:id="0">
    <w:p w14:paraId="1CCDCF76" w14:textId="77777777" w:rsidR="002B1114" w:rsidRDefault="002B111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4582F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4582F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EF248" w14:textId="77777777" w:rsidR="002B1114" w:rsidRDefault="002B1114" w:rsidP="00404DCD">
      <w:pPr>
        <w:spacing w:after="0" w:line="240" w:lineRule="auto"/>
      </w:pPr>
      <w:r>
        <w:separator/>
      </w:r>
    </w:p>
  </w:footnote>
  <w:footnote w:type="continuationSeparator" w:id="0">
    <w:p w14:paraId="6AF37323" w14:textId="77777777" w:rsidR="002B1114" w:rsidRDefault="002B111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007054">
    <w:abstractNumId w:val="1"/>
  </w:num>
  <w:num w:numId="2" w16cid:durableId="167791715">
    <w:abstractNumId w:val="0"/>
  </w:num>
  <w:num w:numId="3" w16cid:durableId="9280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30B6"/>
    <w:rsid w:val="000C4133"/>
    <w:rsid w:val="000F0DE2"/>
    <w:rsid w:val="001146B8"/>
    <w:rsid w:val="00120CE0"/>
    <w:rsid w:val="00123F68"/>
    <w:rsid w:val="00126482"/>
    <w:rsid w:val="0013743D"/>
    <w:rsid w:val="001676C1"/>
    <w:rsid w:val="001754CE"/>
    <w:rsid w:val="00177597"/>
    <w:rsid w:val="0018138A"/>
    <w:rsid w:val="00192C96"/>
    <w:rsid w:val="00192FD6"/>
    <w:rsid w:val="00195885"/>
    <w:rsid w:val="001A39B6"/>
    <w:rsid w:val="001A3D8C"/>
    <w:rsid w:val="001B124E"/>
    <w:rsid w:val="001C3C06"/>
    <w:rsid w:val="001D091C"/>
    <w:rsid w:val="001D5A21"/>
    <w:rsid w:val="001F243A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4582F"/>
    <w:rsid w:val="002A36B7"/>
    <w:rsid w:val="002B1114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44C61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23B"/>
    <w:rsid w:val="004059E7"/>
    <w:rsid w:val="004141AB"/>
    <w:rsid w:val="00415F3A"/>
    <w:rsid w:val="004214FE"/>
    <w:rsid w:val="00422117"/>
    <w:rsid w:val="00426350"/>
    <w:rsid w:val="00427DD2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13C8"/>
    <w:rsid w:val="004E690F"/>
    <w:rsid w:val="004E73F2"/>
    <w:rsid w:val="004F3C0C"/>
    <w:rsid w:val="0050342E"/>
    <w:rsid w:val="00504EE2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4BD2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45C3D"/>
    <w:rsid w:val="00850290"/>
    <w:rsid w:val="00890580"/>
    <w:rsid w:val="008A585A"/>
    <w:rsid w:val="008C3419"/>
    <w:rsid w:val="008D0965"/>
    <w:rsid w:val="008D4585"/>
    <w:rsid w:val="008E30C9"/>
    <w:rsid w:val="0090023C"/>
    <w:rsid w:val="009027F4"/>
    <w:rsid w:val="00902E4C"/>
    <w:rsid w:val="00910025"/>
    <w:rsid w:val="00932C57"/>
    <w:rsid w:val="0093510B"/>
    <w:rsid w:val="00944863"/>
    <w:rsid w:val="0095163B"/>
    <w:rsid w:val="00955499"/>
    <w:rsid w:val="0098166E"/>
    <w:rsid w:val="00996092"/>
    <w:rsid w:val="009A4CB2"/>
    <w:rsid w:val="009B1033"/>
    <w:rsid w:val="009B30D1"/>
    <w:rsid w:val="009B4EDD"/>
    <w:rsid w:val="009C2879"/>
    <w:rsid w:val="009C570B"/>
    <w:rsid w:val="009D266B"/>
    <w:rsid w:val="009D6CBC"/>
    <w:rsid w:val="00A01AFB"/>
    <w:rsid w:val="00A1416E"/>
    <w:rsid w:val="00A23AF8"/>
    <w:rsid w:val="00A30B08"/>
    <w:rsid w:val="00A374F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C78A2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6558B"/>
    <w:rsid w:val="00D70E22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08E4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AF2ECA8-489C-4876-8ABC-A3C9A0D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21</cp:revision>
  <cp:lastPrinted>2023-12-28T03:41:00Z</cp:lastPrinted>
  <dcterms:created xsi:type="dcterms:W3CDTF">2023-12-09T04:42:00Z</dcterms:created>
  <dcterms:modified xsi:type="dcterms:W3CDTF">2024-03-30T06:00:00Z</dcterms:modified>
</cp:coreProperties>
</file>